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2F0" w:rsidRDefault="00CD32F0" w:rsidP="00ED32C9">
      <w:pPr>
        <w:jc w:val="center"/>
        <w:rPr>
          <w:rFonts w:ascii="Times New Roman" w:hAnsi="Times New Roman" w:cs="Times New Roman"/>
          <w:sz w:val="32"/>
          <w:szCs w:val="32"/>
        </w:rPr>
      </w:pPr>
      <w:r w:rsidRPr="00CD32F0">
        <w:rPr>
          <w:rFonts w:ascii="Times New Roman" w:hAnsi="Times New Roman" w:cs="Times New Roman"/>
          <w:sz w:val="32"/>
          <w:szCs w:val="32"/>
        </w:rPr>
        <w:t>Заключение</w:t>
      </w:r>
    </w:p>
    <w:p w:rsidR="00CD32F0" w:rsidRDefault="00CD32F0" w:rsidP="00ED32C9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об оценки </w:t>
      </w:r>
      <w:r w:rsidR="00F63E5C">
        <w:rPr>
          <w:rFonts w:ascii="Times New Roman" w:hAnsi="Times New Roman" w:cs="Times New Roman"/>
          <w:sz w:val="32"/>
          <w:szCs w:val="32"/>
        </w:rPr>
        <w:t>эффективности налоговых расходов</w:t>
      </w:r>
      <w:r w:rsidR="0045608C">
        <w:rPr>
          <w:rFonts w:ascii="Times New Roman" w:hAnsi="Times New Roman" w:cs="Times New Roman"/>
          <w:sz w:val="32"/>
          <w:szCs w:val="32"/>
        </w:rPr>
        <w:t xml:space="preserve"> на территории </w:t>
      </w:r>
      <w:r w:rsidR="00A10E05">
        <w:rPr>
          <w:rFonts w:ascii="Times New Roman" w:hAnsi="Times New Roman" w:cs="Times New Roman"/>
          <w:sz w:val="32"/>
          <w:szCs w:val="32"/>
        </w:rPr>
        <w:t>Красногорского</w:t>
      </w:r>
      <w:r w:rsidR="0045608C">
        <w:rPr>
          <w:rFonts w:ascii="Times New Roman" w:hAnsi="Times New Roman" w:cs="Times New Roman"/>
          <w:sz w:val="32"/>
          <w:szCs w:val="32"/>
        </w:rPr>
        <w:t xml:space="preserve"> сельского поселения Полтавского муниципального района Омской области за 20</w:t>
      </w:r>
      <w:r w:rsidR="00563A66">
        <w:rPr>
          <w:rFonts w:ascii="Times New Roman" w:hAnsi="Times New Roman" w:cs="Times New Roman"/>
          <w:sz w:val="32"/>
          <w:szCs w:val="32"/>
        </w:rPr>
        <w:t>20</w:t>
      </w:r>
      <w:r w:rsidR="0045608C">
        <w:rPr>
          <w:rFonts w:ascii="Times New Roman" w:hAnsi="Times New Roman" w:cs="Times New Roman"/>
          <w:sz w:val="32"/>
          <w:szCs w:val="32"/>
        </w:rPr>
        <w:t xml:space="preserve"> год 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</w:p>
    <w:p w:rsidR="007D49A3" w:rsidRPr="007D49A3" w:rsidRDefault="00E20A93" w:rsidP="007D49A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25</w:t>
      </w:r>
      <w:r w:rsidR="007D49A3">
        <w:rPr>
          <w:rFonts w:ascii="Times New Roman" w:hAnsi="Times New Roman" w:cs="Times New Roman"/>
        </w:rPr>
        <w:t>.0</w:t>
      </w:r>
      <w:r>
        <w:rPr>
          <w:rFonts w:ascii="Times New Roman" w:hAnsi="Times New Roman" w:cs="Times New Roman"/>
        </w:rPr>
        <w:t>5</w:t>
      </w:r>
      <w:r w:rsidR="007D49A3">
        <w:rPr>
          <w:rFonts w:ascii="Times New Roman" w:hAnsi="Times New Roman" w:cs="Times New Roman"/>
        </w:rPr>
        <w:t>.202</w:t>
      </w:r>
      <w:r w:rsidR="00563A66">
        <w:rPr>
          <w:rFonts w:ascii="Times New Roman" w:hAnsi="Times New Roman" w:cs="Times New Roman"/>
        </w:rPr>
        <w:t>1</w:t>
      </w:r>
      <w:r w:rsidR="007D49A3">
        <w:rPr>
          <w:rFonts w:ascii="Times New Roman" w:hAnsi="Times New Roman" w:cs="Times New Roman"/>
        </w:rPr>
        <w:t xml:space="preserve"> года</w:t>
      </w:r>
    </w:p>
    <w:p w:rsidR="00841DCB" w:rsidRDefault="00841DCB" w:rsidP="00841DCB">
      <w:pPr>
        <w:jc w:val="both"/>
        <w:rPr>
          <w:rFonts w:ascii="Times New Roman" w:hAnsi="Times New Roman" w:cs="Times New Roman"/>
          <w:sz w:val="24"/>
          <w:szCs w:val="24"/>
        </w:rPr>
      </w:pPr>
      <w:r w:rsidRPr="00DA159F">
        <w:rPr>
          <w:rFonts w:ascii="Times New Roman" w:hAnsi="Times New Roman" w:cs="Times New Roman"/>
          <w:sz w:val="24"/>
          <w:szCs w:val="24"/>
        </w:rPr>
        <w:t xml:space="preserve">   Оценка эффекти</w:t>
      </w:r>
      <w:r w:rsidR="00563A66">
        <w:rPr>
          <w:rFonts w:ascii="Times New Roman" w:hAnsi="Times New Roman" w:cs="Times New Roman"/>
          <w:sz w:val="24"/>
          <w:szCs w:val="24"/>
        </w:rPr>
        <w:t>вности налоговых расходов за 2020</w:t>
      </w:r>
      <w:r w:rsidRPr="00DA159F">
        <w:rPr>
          <w:rFonts w:ascii="Times New Roman" w:hAnsi="Times New Roman" w:cs="Times New Roman"/>
          <w:sz w:val="24"/>
          <w:szCs w:val="24"/>
        </w:rPr>
        <w:t xml:space="preserve"> год </w:t>
      </w:r>
      <w:r w:rsidR="00A71DB9" w:rsidRPr="00DA159F">
        <w:rPr>
          <w:rFonts w:ascii="Times New Roman" w:hAnsi="Times New Roman" w:cs="Times New Roman"/>
          <w:sz w:val="24"/>
          <w:szCs w:val="24"/>
        </w:rPr>
        <w:t xml:space="preserve">проведена в соответствии с порядком, утвержденным постановление Администрации </w:t>
      </w:r>
      <w:r w:rsidR="00A10E05">
        <w:rPr>
          <w:rFonts w:ascii="Times New Roman" w:hAnsi="Times New Roman" w:cs="Times New Roman"/>
          <w:sz w:val="24"/>
          <w:szCs w:val="24"/>
        </w:rPr>
        <w:t>Красногорского</w:t>
      </w:r>
      <w:r w:rsidR="00A71DB9" w:rsidRPr="00DA159F">
        <w:rPr>
          <w:rFonts w:ascii="Times New Roman" w:hAnsi="Times New Roman" w:cs="Times New Roman"/>
          <w:sz w:val="24"/>
          <w:szCs w:val="24"/>
        </w:rPr>
        <w:t xml:space="preserve"> сельского поселения Полтавского муниципального района Омской области от 14 апреля</w:t>
      </w:r>
      <w:r w:rsidR="00297834">
        <w:rPr>
          <w:rFonts w:ascii="Times New Roman" w:hAnsi="Times New Roman" w:cs="Times New Roman"/>
          <w:sz w:val="24"/>
          <w:szCs w:val="24"/>
        </w:rPr>
        <w:t xml:space="preserve"> от 2020 года</w:t>
      </w:r>
      <w:r w:rsidR="00A71DB9" w:rsidRPr="00DA159F">
        <w:rPr>
          <w:rFonts w:ascii="Times New Roman" w:hAnsi="Times New Roman" w:cs="Times New Roman"/>
          <w:sz w:val="24"/>
          <w:szCs w:val="24"/>
        </w:rPr>
        <w:t xml:space="preserve"> № 2</w:t>
      </w:r>
      <w:r w:rsidR="00A10E05">
        <w:rPr>
          <w:rFonts w:ascii="Times New Roman" w:hAnsi="Times New Roman" w:cs="Times New Roman"/>
          <w:sz w:val="24"/>
          <w:szCs w:val="24"/>
        </w:rPr>
        <w:t>3</w:t>
      </w:r>
      <w:r w:rsidR="00A71DB9" w:rsidRPr="00DA159F">
        <w:rPr>
          <w:rFonts w:ascii="Times New Roman" w:hAnsi="Times New Roman" w:cs="Times New Roman"/>
          <w:sz w:val="24"/>
          <w:szCs w:val="24"/>
        </w:rPr>
        <w:t xml:space="preserve"> «Об утверждении Порядка налоговых расходов </w:t>
      </w:r>
      <w:r w:rsidR="00A10E05">
        <w:rPr>
          <w:rFonts w:ascii="Times New Roman" w:hAnsi="Times New Roman" w:cs="Times New Roman"/>
          <w:sz w:val="24"/>
          <w:szCs w:val="24"/>
        </w:rPr>
        <w:t>Красногорского</w:t>
      </w:r>
      <w:r w:rsidR="00A71DB9" w:rsidRPr="00DA159F">
        <w:rPr>
          <w:rFonts w:ascii="Times New Roman" w:hAnsi="Times New Roman" w:cs="Times New Roman"/>
          <w:sz w:val="24"/>
          <w:szCs w:val="24"/>
        </w:rPr>
        <w:t xml:space="preserve"> сельского поселения Полтавского муниципального района».</w:t>
      </w:r>
    </w:p>
    <w:p w:rsidR="006A1794" w:rsidRPr="00DA159F" w:rsidRDefault="006A1794" w:rsidP="00841DC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A71DB9" w:rsidRPr="00DA159F" w:rsidRDefault="00A71DB9" w:rsidP="00A71DB9">
      <w:pPr>
        <w:jc w:val="center"/>
        <w:rPr>
          <w:rFonts w:ascii="Times New Roman" w:hAnsi="Times New Roman" w:cs="Times New Roman"/>
          <w:sz w:val="24"/>
          <w:szCs w:val="24"/>
        </w:rPr>
      </w:pPr>
      <w:r w:rsidRPr="00DA159F">
        <w:rPr>
          <w:rFonts w:ascii="Times New Roman" w:hAnsi="Times New Roman" w:cs="Times New Roman"/>
          <w:sz w:val="24"/>
          <w:szCs w:val="24"/>
        </w:rPr>
        <w:t xml:space="preserve">Информация по налоговым льготам </w:t>
      </w:r>
    </w:p>
    <w:p w:rsidR="00A71DB9" w:rsidRPr="00DA159F" w:rsidRDefault="00A71DB9" w:rsidP="00A71DB9">
      <w:pPr>
        <w:jc w:val="center"/>
        <w:rPr>
          <w:rFonts w:ascii="Times New Roman" w:hAnsi="Times New Roman" w:cs="Times New Roman"/>
          <w:sz w:val="24"/>
          <w:szCs w:val="24"/>
        </w:rPr>
      </w:pPr>
      <w:r w:rsidRPr="00DA159F">
        <w:rPr>
          <w:rFonts w:ascii="Times New Roman" w:hAnsi="Times New Roman" w:cs="Times New Roman"/>
          <w:sz w:val="24"/>
          <w:szCs w:val="24"/>
        </w:rPr>
        <w:t xml:space="preserve">на территории </w:t>
      </w:r>
      <w:r w:rsidR="00A10E05">
        <w:rPr>
          <w:rFonts w:ascii="Times New Roman" w:hAnsi="Times New Roman" w:cs="Times New Roman"/>
          <w:sz w:val="24"/>
          <w:szCs w:val="24"/>
        </w:rPr>
        <w:t>Красногорского</w:t>
      </w:r>
      <w:r w:rsidRPr="00DA159F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</w:p>
    <w:p w:rsidR="00A71DB9" w:rsidRPr="00DA159F" w:rsidRDefault="00A71DB9" w:rsidP="00A71DB9">
      <w:pPr>
        <w:jc w:val="center"/>
        <w:rPr>
          <w:rFonts w:ascii="Times New Roman" w:hAnsi="Times New Roman" w:cs="Times New Roman"/>
          <w:sz w:val="24"/>
          <w:szCs w:val="24"/>
        </w:rPr>
      </w:pPr>
      <w:r w:rsidRPr="00DA159F">
        <w:rPr>
          <w:rFonts w:ascii="Times New Roman" w:hAnsi="Times New Roman" w:cs="Times New Roman"/>
          <w:sz w:val="24"/>
          <w:szCs w:val="24"/>
        </w:rPr>
        <w:t xml:space="preserve"> Полтавского муниципального района</w:t>
      </w: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A71DB9" w:rsidTr="00CC3D8F">
        <w:trPr>
          <w:trHeight w:val="558"/>
        </w:trPr>
        <w:tc>
          <w:tcPr>
            <w:tcW w:w="9571" w:type="dxa"/>
            <w:gridSpan w:val="2"/>
          </w:tcPr>
          <w:p w:rsidR="00A71DB9" w:rsidRPr="002974F8" w:rsidRDefault="00A71DB9" w:rsidP="00A10E05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4F8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Нормативные характеристики налоговых расходов - </w:t>
            </w:r>
            <w:r w:rsidR="00A10E05">
              <w:rPr>
                <w:rFonts w:ascii="Times New Roman" w:hAnsi="Times New Roman" w:cs="Times New Roman"/>
                <w:sz w:val="24"/>
                <w:szCs w:val="24"/>
              </w:rPr>
              <w:t>Красногорского</w:t>
            </w:r>
            <w:r w:rsidRPr="002974F8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Полтавского муниципального района Омской области</w:t>
            </w:r>
          </w:p>
        </w:tc>
      </w:tr>
      <w:tr w:rsidR="00A71DB9" w:rsidTr="00CC3D8F">
        <w:tc>
          <w:tcPr>
            <w:tcW w:w="4785" w:type="dxa"/>
          </w:tcPr>
          <w:p w:rsidR="00A71DB9" w:rsidRPr="00373AD9" w:rsidRDefault="00A71DB9" w:rsidP="00CC3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3AD9">
              <w:rPr>
                <w:rFonts w:ascii="Times New Roman" w:hAnsi="Times New Roman" w:cs="Times New Roman"/>
                <w:sz w:val="24"/>
                <w:szCs w:val="24"/>
              </w:rPr>
              <w:t>Нормати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вные правовые акты, которыми предусматриваются налоговые льготы, освобождения и иные преференции по местным налогам </w:t>
            </w:r>
          </w:p>
        </w:tc>
        <w:tc>
          <w:tcPr>
            <w:tcW w:w="4786" w:type="dxa"/>
          </w:tcPr>
          <w:p w:rsidR="00A71DB9" w:rsidRPr="00373AD9" w:rsidRDefault="00A71DB9" w:rsidP="00553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№ </w:t>
            </w:r>
            <w:r w:rsidR="00553291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553291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5329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55329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 </w:t>
            </w:r>
            <w:r w:rsidR="00553291" w:rsidRPr="00553291">
              <w:rPr>
                <w:rFonts w:ascii="Times New Roman" w:hAnsi="Times New Roman" w:cs="Times New Roman"/>
                <w:sz w:val="24"/>
                <w:szCs w:val="24"/>
              </w:rPr>
              <w:t xml:space="preserve">"Об установлении на территории муниципального </w:t>
            </w:r>
            <w:proofErr w:type="gramStart"/>
            <w:r w:rsidR="00553291" w:rsidRPr="00553291">
              <w:rPr>
                <w:rFonts w:ascii="Times New Roman" w:hAnsi="Times New Roman" w:cs="Times New Roman"/>
                <w:sz w:val="24"/>
                <w:szCs w:val="24"/>
              </w:rPr>
              <w:t>образования Красногорского сельского поселения Полтавского муниципального района Омской области земельного налога</w:t>
            </w:r>
            <w:proofErr w:type="gramEnd"/>
            <w:r w:rsidR="00553291" w:rsidRPr="00553291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</w:tr>
      <w:tr w:rsidR="00A71DB9" w:rsidTr="00CC3D8F">
        <w:tc>
          <w:tcPr>
            <w:tcW w:w="4785" w:type="dxa"/>
          </w:tcPr>
          <w:p w:rsidR="00A71DB9" w:rsidRPr="00373AD9" w:rsidRDefault="00A71DB9" w:rsidP="00CC3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налогов, по которым установлены льготы</w:t>
            </w:r>
          </w:p>
        </w:tc>
        <w:tc>
          <w:tcPr>
            <w:tcW w:w="4786" w:type="dxa"/>
          </w:tcPr>
          <w:p w:rsidR="00A71DB9" w:rsidRPr="00373AD9" w:rsidRDefault="00A71DB9" w:rsidP="00CC3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налог</w:t>
            </w:r>
          </w:p>
        </w:tc>
      </w:tr>
      <w:tr w:rsidR="00A71DB9" w:rsidTr="00CC3D8F">
        <w:tc>
          <w:tcPr>
            <w:tcW w:w="4785" w:type="dxa"/>
          </w:tcPr>
          <w:p w:rsidR="00A71DB9" w:rsidRPr="00373AD9" w:rsidRDefault="00A71DB9" w:rsidP="00CC3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Категория плательщиков, для которых предусмотрены льготы</w:t>
            </w:r>
          </w:p>
        </w:tc>
        <w:tc>
          <w:tcPr>
            <w:tcW w:w="4786" w:type="dxa"/>
          </w:tcPr>
          <w:p w:rsidR="00A71DB9" w:rsidRPr="00A10E05" w:rsidRDefault="00751E8F" w:rsidP="00751E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0E05">
              <w:rPr>
                <w:rFonts w:ascii="Times New Roman" w:hAnsi="Times New Roman" w:cs="Times New Roman"/>
                <w:sz w:val="24"/>
                <w:szCs w:val="24"/>
              </w:rPr>
              <w:t>Учреждения образования</w:t>
            </w:r>
            <w:r w:rsidR="00A10E05" w:rsidRPr="00A10E0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="00A10E05" w:rsidRPr="00A10E05">
              <w:rPr>
                <w:rFonts w:ascii="Times New Roman" w:hAnsi="Times New Roman" w:cs="Times New Roman"/>
                <w:sz w:val="24"/>
                <w:szCs w:val="24"/>
              </w:rPr>
              <w:t>культуры</w:t>
            </w:r>
            <w:proofErr w:type="gramEnd"/>
            <w:r w:rsidRPr="00A10E05">
              <w:rPr>
                <w:rFonts w:ascii="Times New Roman" w:hAnsi="Times New Roman" w:cs="Times New Roman"/>
                <w:sz w:val="24"/>
                <w:szCs w:val="24"/>
              </w:rPr>
              <w:t xml:space="preserve"> финансируемые за счет средств местного и районного бюджетов, о</w:t>
            </w:r>
            <w:r w:rsidR="00A71DB9" w:rsidRPr="00A10E05">
              <w:rPr>
                <w:rFonts w:ascii="Times New Roman" w:hAnsi="Times New Roman" w:cs="Times New Roman"/>
                <w:sz w:val="24"/>
                <w:szCs w:val="24"/>
              </w:rPr>
              <w:t>рганы самоуправления</w:t>
            </w:r>
            <w:r w:rsidRPr="00A10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C5723" w:rsidTr="00CC3D8F">
        <w:tc>
          <w:tcPr>
            <w:tcW w:w="4785" w:type="dxa"/>
          </w:tcPr>
          <w:p w:rsidR="00BC5723" w:rsidRDefault="00BC5723" w:rsidP="00CC3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Условия предоставления налоговых льгот</w:t>
            </w:r>
            <w:r w:rsidRPr="00553FF1">
              <w:rPr>
                <w:rFonts w:ascii="Times New Roman" w:hAnsi="Times New Roman" w:cs="Times New Roman"/>
                <w:sz w:val="24"/>
                <w:szCs w:val="24"/>
              </w:rPr>
              <w:t xml:space="preserve"> освобождений и иные преференции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для плательщиков налогов, установленные</w:t>
            </w:r>
            <w:r w:rsidRPr="00553FF1">
              <w:rPr>
                <w:rFonts w:ascii="Times New Roman" w:hAnsi="Times New Roman" w:cs="Times New Roman"/>
                <w:sz w:val="24"/>
                <w:szCs w:val="24"/>
              </w:rPr>
              <w:t xml:space="preserve"> нормативными правовыми актами муниципального образования</w:t>
            </w:r>
          </w:p>
        </w:tc>
        <w:tc>
          <w:tcPr>
            <w:tcW w:w="4786" w:type="dxa"/>
          </w:tcPr>
          <w:p w:rsidR="00BC5723" w:rsidRPr="00A10E05" w:rsidRDefault="00BC5723" w:rsidP="00751E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Созданные органами местного самоуправления, органами государственной власти</w:t>
            </w:r>
          </w:p>
        </w:tc>
      </w:tr>
      <w:tr w:rsidR="00553FF1" w:rsidTr="00CC3D8F">
        <w:tc>
          <w:tcPr>
            <w:tcW w:w="4785" w:type="dxa"/>
          </w:tcPr>
          <w:p w:rsidR="00553FF1" w:rsidRPr="00553FF1" w:rsidRDefault="00553FF1" w:rsidP="00553F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3FF1">
              <w:rPr>
                <w:rFonts w:ascii="Times New Roman" w:hAnsi="Times New Roman" w:cs="Times New Roman"/>
                <w:sz w:val="24"/>
                <w:szCs w:val="24"/>
              </w:rPr>
              <w:t>Дата начала действия налоговых льгот, освобождений и иные преференции по налогам предоставленных нормативными правовыми актами муниципального образования</w:t>
            </w:r>
          </w:p>
        </w:tc>
        <w:tc>
          <w:tcPr>
            <w:tcW w:w="4786" w:type="dxa"/>
          </w:tcPr>
          <w:p w:rsidR="00553FF1" w:rsidRPr="00A10E05" w:rsidRDefault="00553FF1" w:rsidP="00262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0E05">
              <w:rPr>
                <w:rFonts w:ascii="Times New Roman" w:hAnsi="Times New Roman" w:cs="Times New Roman"/>
                <w:sz w:val="24"/>
                <w:szCs w:val="24"/>
              </w:rPr>
              <w:t>01.01.20</w:t>
            </w:r>
            <w:r w:rsidR="0026246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A10E05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  <w:tr w:rsidR="00A71DB9" w:rsidTr="00CC3D8F">
        <w:tc>
          <w:tcPr>
            <w:tcW w:w="4785" w:type="dxa"/>
          </w:tcPr>
          <w:p w:rsidR="00A71DB9" w:rsidRDefault="00A71DB9" w:rsidP="00CC3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 действия налоговых льгот, освобождений и иных преференций по налогам</w:t>
            </w:r>
          </w:p>
        </w:tc>
        <w:tc>
          <w:tcPr>
            <w:tcW w:w="4786" w:type="dxa"/>
          </w:tcPr>
          <w:p w:rsidR="00A71DB9" w:rsidRDefault="00A71DB9" w:rsidP="00CC3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ограниченный</w:t>
            </w:r>
          </w:p>
        </w:tc>
      </w:tr>
      <w:tr w:rsidR="00A71DB9" w:rsidTr="00CC3D8F">
        <w:tc>
          <w:tcPr>
            <w:tcW w:w="4785" w:type="dxa"/>
          </w:tcPr>
          <w:p w:rsidR="00A71DB9" w:rsidRDefault="00A71DB9" w:rsidP="00CC3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прекращения действия налоговых льгот,  освобождений и иных преференций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налогам</w:t>
            </w:r>
          </w:p>
        </w:tc>
        <w:tc>
          <w:tcPr>
            <w:tcW w:w="4786" w:type="dxa"/>
          </w:tcPr>
          <w:p w:rsidR="00A71DB9" w:rsidRDefault="00A71DB9" w:rsidP="00CC3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установлено</w:t>
            </w:r>
          </w:p>
        </w:tc>
      </w:tr>
      <w:tr w:rsidR="00A71DB9" w:rsidTr="00CC3D8F">
        <w:trPr>
          <w:trHeight w:val="527"/>
        </w:trPr>
        <w:tc>
          <w:tcPr>
            <w:tcW w:w="9571" w:type="dxa"/>
            <w:gridSpan w:val="2"/>
          </w:tcPr>
          <w:p w:rsidR="00A71DB9" w:rsidRPr="00973D61" w:rsidRDefault="00A71DB9" w:rsidP="00CC3D8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D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Целевые характеристики налоговых расходов </w:t>
            </w:r>
          </w:p>
        </w:tc>
      </w:tr>
      <w:tr w:rsidR="00A71DB9" w:rsidTr="00CC3D8F">
        <w:tc>
          <w:tcPr>
            <w:tcW w:w="4785" w:type="dxa"/>
          </w:tcPr>
          <w:p w:rsidR="00A71DB9" w:rsidRPr="004E47E0" w:rsidRDefault="006A1794" w:rsidP="00CC3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Цели предоставления налоговых льгот, освобождений и иных преференций для плательщиков налогов</w:t>
            </w:r>
          </w:p>
        </w:tc>
        <w:tc>
          <w:tcPr>
            <w:tcW w:w="4786" w:type="dxa"/>
          </w:tcPr>
          <w:p w:rsidR="00A71DB9" w:rsidRPr="004E47E0" w:rsidRDefault="00B04E66" w:rsidP="005A68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Снижение налоговой нагрузки на учреждения, финансируемые за счет средств местного бюджет</w:t>
            </w:r>
            <w:r w:rsidR="005A68F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способствующие экономии бюджетных средств</w:t>
            </w:r>
          </w:p>
        </w:tc>
      </w:tr>
      <w:tr w:rsidR="00A71DB9" w:rsidTr="00CC3D8F">
        <w:tc>
          <w:tcPr>
            <w:tcW w:w="4785" w:type="dxa"/>
          </w:tcPr>
          <w:p w:rsidR="00A71DB9" w:rsidRPr="004E47E0" w:rsidRDefault="00A71DB9" w:rsidP="00B04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(индикаторы) достижения целей </w:t>
            </w:r>
            <w:r w:rsidR="00B04E66">
              <w:rPr>
                <w:rFonts w:ascii="Times New Roman" w:hAnsi="Times New Roman" w:cs="Times New Roman"/>
                <w:sz w:val="24"/>
                <w:szCs w:val="24"/>
              </w:rPr>
              <w:t>муниципальных программ и (или) целей социально-экономической политики муниципального образования, не относящихся к муниципальным программам</w:t>
            </w:r>
            <w:r w:rsidR="007E2A03">
              <w:rPr>
                <w:rFonts w:ascii="Times New Roman" w:hAnsi="Times New Roman" w:cs="Times New Roman"/>
                <w:sz w:val="24"/>
                <w:szCs w:val="24"/>
              </w:rPr>
              <w:t>, в связи с предоставлением налоговых льгот, освобождений и иных преференций</w:t>
            </w:r>
          </w:p>
        </w:tc>
        <w:tc>
          <w:tcPr>
            <w:tcW w:w="4786" w:type="dxa"/>
          </w:tcPr>
          <w:p w:rsidR="00A71DB9" w:rsidRPr="004E47E0" w:rsidRDefault="007E2A03" w:rsidP="005A68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Снижение налоговой нагрузки на учреждения, финансируемые за счет средств местного бюджет</w:t>
            </w:r>
            <w:r w:rsidR="005A68F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способствующие экономии бюджетных средств</w:t>
            </w:r>
          </w:p>
        </w:tc>
      </w:tr>
      <w:tr w:rsidR="007E2A03" w:rsidTr="00CC3D8F">
        <w:tc>
          <w:tcPr>
            <w:tcW w:w="4785" w:type="dxa"/>
          </w:tcPr>
          <w:p w:rsidR="007E2A03" w:rsidRDefault="007E2A03" w:rsidP="00B04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4786" w:type="dxa"/>
          </w:tcPr>
          <w:p w:rsidR="007E2A03" w:rsidRDefault="007E2A03" w:rsidP="00CC3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Полное освобождение от уплаты земельного налога</w:t>
            </w:r>
          </w:p>
        </w:tc>
      </w:tr>
      <w:tr w:rsidR="007E2A03" w:rsidTr="00CC3D8F">
        <w:tc>
          <w:tcPr>
            <w:tcW w:w="4785" w:type="dxa"/>
          </w:tcPr>
          <w:p w:rsidR="007E2A03" w:rsidRDefault="007E2A03" w:rsidP="00AA0C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Целевая категория налогов</w:t>
            </w:r>
            <w:r w:rsidR="00AA0C8B">
              <w:rPr>
                <w:rFonts w:ascii="Times New Roman" w:hAnsi="Times New Roman" w:cs="Times New Roman"/>
                <w:sz w:val="24"/>
                <w:szCs w:val="24"/>
              </w:rPr>
              <w:t>ого расхода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786" w:type="dxa"/>
          </w:tcPr>
          <w:p w:rsidR="007E2A03" w:rsidRDefault="007E2A03" w:rsidP="00CC3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Технические налоговые расходы</w:t>
            </w:r>
            <w:r w:rsidR="00AA0C8B">
              <w:rPr>
                <w:rFonts w:ascii="Times New Roman" w:hAnsi="Times New Roman" w:cs="Times New Roman"/>
                <w:sz w:val="24"/>
                <w:szCs w:val="24"/>
              </w:rPr>
              <w:t xml:space="preserve"> (финансовые)</w:t>
            </w:r>
          </w:p>
        </w:tc>
      </w:tr>
      <w:tr w:rsidR="007E2A03" w:rsidTr="00CC3D8F">
        <w:tc>
          <w:tcPr>
            <w:tcW w:w="4785" w:type="dxa"/>
          </w:tcPr>
          <w:p w:rsidR="007E2A03" w:rsidRDefault="007E2A03" w:rsidP="007E2A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 налоговой ставки, в пределах которой предоставляются налоговые льготы, освобождения и иных преференций по налогам</w:t>
            </w:r>
          </w:p>
        </w:tc>
        <w:tc>
          <w:tcPr>
            <w:tcW w:w="4786" w:type="dxa"/>
          </w:tcPr>
          <w:p w:rsidR="007E2A03" w:rsidRDefault="007E2A03" w:rsidP="00CC3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1,5%</w:t>
            </w:r>
          </w:p>
        </w:tc>
      </w:tr>
      <w:tr w:rsidR="0083574A" w:rsidTr="00CC3D8F">
        <w:tc>
          <w:tcPr>
            <w:tcW w:w="4785" w:type="dxa"/>
          </w:tcPr>
          <w:p w:rsidR="0083574A" w:rsidRDefault="0083574A" w:rsidP="007E2A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налоговых льгот, освобождений и иных преференций по налогам</w:t>
            </w:r>
          </w:p>
        </w:tc>
        <w:tc>
          <w:tcPr>
            <w:tcW w:w="4786" w:type="dxa"/>
          </w:tcPr>
          <w:p w:rsidR="0083574A" w:rsidRDefault="0083574A" w:rsidP="00CC3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Освобождения от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налогооблажения</w:t>
            </w:r>
            <w:proofErr w:type="spellEnd"/>
          </w:p>
        </w:tc>
      </w:tr>
      <w:tr w:rsidR="00A71DB9" w:rsidTr="00CC3D8F">
        <w:tc>
          <w:tcPr>
            <w:tcW w:w="9571" w:type="dxa"/>
            <w:gridSpan w:val="2"/>
          </w:tcPr>
          <w:p w:rsidR="00A71DB9" w:rsidRPr="00973D61" w:rsidRDefault="00A71DB9" w:rsidP="00CC3D8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D61">
              <w:rPr>
                <w:rFonts w:ascii="Times New Roman" w:hAnsi="Times New Roman" w:cs="Times New Roman"/>
                <w:sz w:val="24"/>
                <w:szCs w:val="24"/>
              </w:rPr>
              <w:t>Фискальные характеристики налоговых расходов</w:t>
            </w:r>
          </w:p>
        </w:tc>
      </w:tr>
      <w:tr w:rsidR="00A71DB9" w:rsidTr="00CC3D8F">
        <w:tc>
          <w:tcPr>
            <w:tcW w:w="4785" w:type="dxa"/>
          </w:tcPr>
          <w:p w:rsidR="00A71DB9" w:rsidRPr="00143026" w:rsidRDefault="0083574A" w:rsidP="00CB67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71DB9">
              <w:rPr>
                <w:rFonts w:ascii="Times New Roman" w:hAnsi="Times New Roman" w:cs="Times New Roman"/>
                <w:sz w:val="24"/>
                <w:szCs w:val="24"/>
              </w:rPr>
              <w:t>бъем льгот, освобождений и иных преференций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(включая пониженные, дифференцированные налоговые ставки),</w:t>
            </w:r>
            <w:r w:rsidR="00A71DB9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предоставленных категориям плательщиков (тыс. рублей)</w:t>
            </w:r>
          </w:p>
        </w:tc>
        <w:tc>
          <w:tcPr>
            <w:tcW w:w="4786" w:type="dxa"/>
          </w:tcPr>
          <w:p w:rsidR="00ED2A73" w:rsidRDefault="00ED2A73" w:rsidP="00CC3D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DB9" w:rsidRDefault="00A71DB9" w:rsidP="00CC3D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 –</w:t>
            </w:r>
            <w:r w:rsidR="00563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5B68">
              <w:rPr>
                <w:rFonts w:ascii="Times New Roman" w:hAnsi="Times New Roman" w:cs="Times New Roman"/>
                <w:sz w:val="24"/>
                <w:szCs w:val="24"/>
              </w:rPr>
              <w:t>475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="00563A6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563A66" w:rsidRDefault="00F32A08" w:rsidP="00F32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</w:t>
            </w:r>
            <w:r w:rsidR="00563A66">
              <w:rPr>
                <w:rFonts w:ascii="Times New Roman" w:hAnsi="Times New Roman" w:cs="Times New Roman"/>
                <w:sz w:val="24"/>
                <w:szCs w:val="24"/>
              </w:rPr>
              <w:t xml:space="preserve">2020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  <w:r w:rsidR="00563A66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  <w:p w:rsidR="0054427B" w:rsidRPr="00143026" w:rsidRDefault="0054427B" w:rsidP="00ED2A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1DB9" w:rsidTr="00CC3D8F">
        <w:tc>
          <w:tcPr>
            <w:tcW w:w="4785" w:type="dxa"/>
          </w:tcPr>
          <w:p w:rsidR="00A71DB9" w:rsidRPr="00143026" w:rsidRDefault="00A71DB9" w:rsidP="00CC3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получателей льгот, освобождений и иных преференций по каждой категории плательщиков</w:t>
            </w:r>
          </w:p>
        </w:tc>
        <w:tc>
          <w:tcPr>
            <w:tcW w:w="4786" w:type="dxa"/>
          </w:tcPr>
          <w:p w:rsidR="00A71DB9" w:rsidRPr="008C46C9" w:rsidRDefault="008C46C9" w:rsidP="00751E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46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51E8F" w:rsidRPr="008C46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751E8F" w:rsidRPr="008C46C9">
              <w:rPr>
                <w:rFonts w:ascii="Times New Roman" w:hAnsi="Times New Roman" w:cs="Times New Roman"/>
                <w:sz w:val="24"/>
                <w:szCs w:val="24"/>
              </w:rPr>
              <w:t>юридических</w:t>
            </w:r>
            <w:proofErr w:type="gramEnd"/>
            <w:r w:rsidR="00751E8F" w:rsidRPr="008C46C9">
              <w:rPr>
                <w:rFonts w:ascii="Times New Roman" w:hAnsi="Times New Roman" w:cs="Times New Roman"/>
                <w:sz w:val="24"/>
                <w:szCs w:val="24"/>
              </w:rPr>
              <w:t xml:space="preserve"> лица</w:t>
            </w:r>
          </w:p>
        </w:tc>
      </w:tr>
      <w:tr w:rsidR="0083574A" w:rsidTr="00CC3D8F">
        <w:tc>
          <w:tcPr>
            <w:tcW w:w="4785" w:type="dxa"/>
          </w:tcPr>
          <w:p w:rsidR="0083574A" w:rsidRDefault="0083574A" w:rsidP="00CC3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 оценки эффективности налоговых расходов</w:t>
            </w:r>
          </w:p>
        </w:tc>
        <w:tc>
          <w:tcPr>
            <w:tcW w:w="4786" w:type="dxa"/>
          </w:tcPr>
          <w:p w:rsidR="0083574A" w:rsidRPr="0083574A" w:rsidRDefault="0083574A" w:rsidP="00835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3574A">
              <w:rPr>
                <w:rFonts w:ascii="Times New Roman" w:hAnsi="Times New Roman" w:cs="Times New Roman"/>
                <w:sz w:val="24"/>
                <w:szCs w:val="24"/>
              </w:rPr>
              <w:t>Признан</w:t>
            </w:r>
            <w:proofErr w:type="gramEnd"/>
            <w:r w:rsidRPr="0083574A">
              <w:rPr>
                <w:rFonts w:ascii="Times New Roman" w:hAnsi="Times New Roman" w:cs="Times New Roman"/>
                <w:sz w:val="24"/>
                <w:szCs w:val="24"/>
              </w:rPr>
              <w:t xml:space="preserve"> эффективным</w:t>
            </w:r>
          </w:p>
        </w:tc>
      </w:tr>
      <w:tr w:rsidR="0083574A" w:rsidTr="00CC3D8F">
        <w:tc>
          <w:tcPr>
            <w:tcW w:w="4785" w:type="dxa"/>
          </w:tcPr>
          <w:p w:rsidR="0083574A" w:rsidRDefault="0083574A" w:rsidP="00CC3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Оценка совокупного бюджетного эффекта (самоокупаемости) налоговых расходов (в отношении стимулирующих </w:t>
            </w:r>
            <w:r w:rsidR="00366361">
              <w:rPr>
                <w:rFonts w:ascii="Times New Roman" w:hAnsi="Times New Roman" w:cs="Times New Roman"/>
                <w:sz w:val="24"/>
                <w:szCs w:val="24"/>
              </w:rPr>
              <w:t>налоговых расходов)</w:t>
            </w:r>
          </w:p>
        </w:tc>
        <w:tc>
          <w:tcPr>
            <w:tcW w:w="4786" w:type="dxa"/>
          </w:tcPr>
          <w:p w:rsidR="0083574A" w:rsidRPr="0083574A" w:rsidRDefault="00366361" w:rsidP="00835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Стимулирующие налоговые расходы не предоставлялись</w:t>
            </w:r>
          </w:p>
        </w:tc>
      </w:tr>
    </w:tbl>
    <w:p w:rsidR="00A71DB9" w:rsidRDefault="00A71DB9" w:rsidP="00A71DB9"/>
    <w:p w:rsidR="00ED32C9" w:rsidRDefault="00EF65C9" w:rsidP="00ED32C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Налоговая льгота по земельному налогу предоставлялась юридическим лицам </w:t>
      </w:r>
      <w:proofErr w:type="gramStart"/>
      <w:r>
        <w:rPr>
          <w:rFonts w:ascii="Times New Roman" w:hAnsi="Times New Roman" w:cs="Times New Roman"/>
          <w:sz w:val="24"/>
          <w:szCs w:val="24"/>
        </w:rPr>
        <w:t>для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снижение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налоговой нагрузки на учреждения, финансируемые за счет средств местного и районного бюджетов, способствующие экономии бюджетных средств. Экономическая эффективность налоговых льгот выполняет возложенные на муниципальные учреждения и органы местного самоуправления выполнение функциональных задач в интересах населения.</w:t>
      </w:r>
      <w:r w:rsidR="00AF0EDC">
        <w:rPr>
          <w:rFonts w:ascii="Times New Roman" w:hAnsi="Times New Roman" w:cs="Times New Roman"/>
          <w:sz w:val="24"/>
          <w:szCs w:val="24"/>
        </w:rPr>
        <w:t xml:space="preserve"> Отмена льготы увеличит нагрузку на бюджет. Социальным эффектом служит </w:t>
      </w:r>
      <w:r w:rsidR="00AF0EDC">
        <w:rPr>
          <w:rFonts w:ascii="Times New Roman" w:hAnsi="Times New Roman" w:cs="Times New Roman"/>
          <w:sz w:val="24"/>
          <w:szCs w:val="24"/>
        </w:rPr>
        <w:lastRenderedPageBreak/>
        <w:t>стабильность работы бюджетных учреждений, возможность направления расходов на социально-значимые мероприятия.</w:t>
      </w:r>
    </w:p>
    <w:p w:rsidR="001E3FA2" w:rsidRDefault="00AF0EDC" w:rsidP="00ED32C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На протяжении действия НПА по налоговому расходу льгота была востребована. Потерь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бюджета муниципального образования </w:t>
      </w:r>
      <w:r w:rsidR="008C46C9">
        <w:rPr>
          <w:rFonts w:ascii="Times New Roman" w:hAnsi="Times New Roman" w:cs="Times New Roman"/>
          <w:sz w:val="24"/>
          <w:szCs w:val="24"/>
        </w:rPr>
        <w:t>Красногорского</w:t>
      </w:r>
      <w:r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Pr="00AF0EDC">
        <w:rPr>
          <w:rFonts w:ascii="Times New Roman" w:hAnsi="Times New Roman" w:cs="Times New Roman"/>
          <w:sz w:val="24"/>
          <w:szCs w:val="24"/>
        </w:rPr>
        <w:t>Полтавского муниципального района Омской области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р</w:t>
      </w:r>
      <w:r w:rsidR="00935ABC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з</w:t>
      </w:r>
      <w:r w:rsidR="00935ABC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льтате предоставления налоговых расходов нет.</w:t>
      </w:r>
    </w:p>
    <w:p w:rsidR="00AF0EDC" w:rsidRDefault="00AF0EDC" w:rsidP="00ED32C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E3FA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Таким образом, налоговые расходы, предоставляемые отдельным категориям, в виде полного освобождения от уплаты земельного налога признаются эффективными и не требующими отмены.</w:t>
      </w:r>
    </w:p>
    <w:p w:rsidR="00AF0EDC" w:rsidRDefault="00AF0EDC" w:rsidP="00ED32C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F0EDC" w:rsidRPr="00AF0EDC" w:rsidRDefault="00AF0EDC" w:rsidP="00ED32C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</w:t>
      </w:r>
      <w:r w:rsidR="008F63C3">
        <w:rPr>
          <w:rFonts w:ascii="Times New Roman" w:hAnsi="Times New Roman" w:cs="Times New Roman"/>
          <w:sz w:val="24"/>
          <w:szCs w:val="24"/>
        </w:rPr>
        <w:t>Красногорского</w:t>
      </w:r>
      <w:r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="00C45B48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="008F63C3">
        <w:rPr>
          <w:rFonts w:ascii="Times New Roman" w:hAnsi="Times New Roman" w:cs="Times New Roman"/>
          <w:sz w:val="24"/>
          <w:szCs w:val="24"/>
        </w:rPr>
        <w:t>К. Тасбулатов</w:t>
      </w:r>
    </w:p>
    <w:sectPr w:rsidR="00AF0EDC" w:rsidRPr="00AF0EDC" w:rsidSect="00525A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F6C79"/>
    <w:multiLevelType w:val="hybridMultilevel"/>
    <w:tmpl w:val="9CEC7426"/>
    <w:lvl w:ilvl="0" w:tplc="E686201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1E5296"/>
    <w:multiLevelType w:val="hybridMultilevel"/>
    <w:tmpl w:val="B00674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B6170C"/>
    <w:multiLevelType w:val="hybridMultilevel"/>
    <w:tmpl w:val="3CEEC7B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147EE"/>
    <w:rsid w:val="00000354"/>
    <w:rsid w:val="000147EE"/>
    <w:rsid w:val="00043B4F"/>
    <w:rsid w:val="00075B68"/>
    <w:rsid w:val="000B0BF8"/>
    <w:rsid w:val="00110766"/>
    <w:rsid w:val="00143026"/>
    <w:rsid w:val="00192069"/>
    <w:rsid w:val="001A2710"/>
    <w:rsid w:val="001A3F94"/>
    <w:rsid w:val="001E3FA2"/>
    <w:rsid w:val="00232317"/>
    <w:rsid w:val="00262463"/>
    <w:rsid w:val="00275CE3"/>
    <w:rsid w:val="002974F8"/>
    <w:rsid w:val="00297834"/>
    <w:rsid w:val="002D6179"/>
    <w:rsid w:val="00366361"/>
    <w:rsid w:val="00373AD9"/>
    <w:rsid w:val="003A600A"/>
    <w:rsid w:val="0045608C"/>
    <w:rsid w:val="004E47E0"/>
    <w:rsid w:val="00514446"/>
    <w:rsid w:val="00525A40"/>
    <w:rsid w:val="0054427B"/>
    <w:rsid w:val="00553291"/>
    <w:rsid w:val="00553FF1"/>
    <w:rsid w:val="005608F9"/>
    <w:rsid w:val="00563A66"/>
    <w:rsid w:val="005A0C4D"/>
    <w:rsid w:val="005A68FA"/>
    <w:rsid w:val="00621D3B"/>
    <w:rsid w:val="0062299B"/>
    <w:rsid w:val="006A1794"/>
    <w:rsid w:val="006A6BC9"/>
    <w:rsid w:val="006D32E3"/>
    <w:rsid w:val="00751E8F"/>
    <w:rsid w:val="007D49A3"/>
    <w:rsid w:val="007E2A03"/>
    <w:rsid w:val="007E7536"/>
    <w:rsid w:val="00812A51"/>
    <w:rsid w:val="00824097"/>
    <w:rsid w:val="0083574A"/>
    <w:rsid w:val="00841DCB"/>
    <w:rsid w:val="008A702D"/>
    <w:rsid w:val="008C46C9"/>
    <w:rsid w:val="008F63C3"/>
    <w:rsid w:val="00935ABC"/>
    <w:rsid w:val="00973D61"/>
    <w:rsid w:val="009B14C0"/>
    <w:rsid w:val="00A10E05"/>
    <w:rsid w:val="00A622B3"/>
    <w:rsid w:val="00A71DB9"/>
    <w:rsid w:val="00AA0C8B"/>
    <w:rsid w:val="00AF0EDC"/>
    <w:rsid w:val="00B04E66"/>
    <w:rsid w:val="00B84BBA"/>
    <w:rsid w:val="00BC5723"/>
    <w:rsid w:val="00BE7EEC"/>
    <w:rsid w:val="00C217CC"/>
    <w:rsid w:val="00C45B48"/>
    <w:rsid w:val="00C64403"/>
    <w:rsid w:val="00C95B99"/>
    <w:rsid w:val="00CB673E"/>
    <w:rsid w:val="00CC2B29"/>
    <w:rsid w:val="00CC6CDD"/>
    <w:rsid w:val="00CD32F0"/>
    <w:rsid w:val="00CD6DB3"/>
    <w:rsid w:val="00DA159F"/>
    <w:rsid w:val="00DD5233"/>
    <w:rsid w:val="00E10CC2"/>
    <w:rsid w:val="00E200E5"/>
    <w:rsid w:val="00E20A93"/>
    <w:rsid w:val="00E24F6E"/>
    <w:rsid w:val="00E4077E"/>
    <w:rsid w:val="00E9007F"/>
    <w:rsid w:val="00ED2A73"/>
    <w:rsid w:val="00ED32C9"/>
    <w:rsid w:val="00EF65C9"/>
    <w:rsid w:val="00EF7481"/>
    <w:rsid w:val="00F32A08"/>
    <w:rsid w:val="00F63E5C"/>
    <w:rsid w:val="00F85461"/>
    <w:rsid w:val="00FC6C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5A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147E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3231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306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4FD5CC-2724-48B2-8F79-A031D9AE3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717</Words>
  <Characters>4093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budg2018_2</dc:creator>
  <cp:lastModifiedBy>budg2018_2</cp:lastModifiedBy>
  <cp:revision>7</cp:revision>
  <dcterms:created xsi:type="dcterms:W3CDTF">2021-05-18T09:02:00Z</dcterms:created>
  <dcterms:modified xsi:type="dcterms:W3CDTF">2021-09-06T08:07:00Z</dcterms:modified>
</cp:coreProperties>
</file>